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Red Riding Hood Run</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Red Riding Hood Run, the iconic Red Riding is travelling to her grandmother’s and is collecting fruits for her elderly relative on the way. However, there are various obstacles that could stop her, and of course the big bad wolf is a significant threat. Do you have what it takes to beat the wolf as well as the various obstacles laid out on your route? If so, why not get started with Red Riding Hood Run online right now? There are hours of fun awaiting you, so don’t hesitate to jump in – play the game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